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0ADD7" w14:textId="77777777" w:rsidR="001F7996" w:rsidRDefault="001F7996" w:rsidP="001F79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CATEGORY: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MCAA/INDIVIDUAL/ENLISTED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D79F583" w14:textId="77777777" w:rsidR="001F7996" w:rsidRDefault="001F7996" w:rsidP="001F79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CC655B" w14:textId="77777777" w:rsidR="001F7996" w:rsidRDefault="001F7996" w:rsidP="001F79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NAME: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UAS PIONEER AWARD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E590177" w14:textId="77777777" w:rsidR="001F7996" w:rsidRDefault="001F7996" w:rsidP="001F7996">
      <w:pPr>
        <w:pStyle w:val="paragraph"/>
        <w:spacing w:before="0" w:beforeAutospacing="0" w:after="0" w:afterAutospacing="0"/>
        <w:ind w:left="216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- ENLISTED UAS SENSOR OPERATOR OF THE YEAR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79A0EEB" w14:textId="77777777" w:rsidR="001F7996" w:rsidRDefault="001F7996" w:rsidP="001F79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3B1B4D" w14:textId="77777777" w:rsidR="001F7996" w:rsidRDefault="001F7996" w:rsidP="001F79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AWARD SPONSOR: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>TBD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529308DA" w14:textId="77777777" w:rsidR="001F7996" w:rsidRDefault="001F7996" w:rsidP="001F79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C76FA8" w14:textId="77777777" w:rsidR="001F7996" w:rsidRDefault="001F7996" w:rsidP="001F79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HISTORY: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Established to honor the enlisted Marines within the UAS community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7135F6B" w14:textId="4A7A9E6B" w:rsidR="001F7996" w:rsidRDefault="001F7996" w:rsidP="001F7996">
      <w:pPr>
        <w:pStyle w:val="paragraph"/>
        <w:spacing w:before="0" w:beforeAutospacing="0" w:after="0" w:afterAutospacing="0"/>
        <w:ind w:left="288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past and present that have advanced and continue to advance the </w:t>
      </w:r>
      <w:r w:rsidR="007E06D0">
        <w:rPr>
          <w:rStyle w:val="normaltextrun"/>
          <w:rFonts w:ascii="Calibri" w:hAnsi="Calibri" w:cs="Calibri"/>
          <w:color w:val="000000"/>
          <w:sz w:val="22"/>
          <w:szCs w:val="22"/>
        </w:rPr>
        <w:t>employment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of UAS, redefin</w:t>
      </w:r>
      <w:r w:rsidR="00176384">
        <w:rPr>
          <w:rStyle w:val="normaltextrun"/>
          <w:rFonts w:ascii="Calibri" w:hAnsi="Calibri" w:cs="Calibri"/>
          <w:color w:val="000000"/>
          <w:sz w:val="22"/>
          <w:szCs w:val="22"/>
        </w:rPr>
        <w:t>ing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the roles, missions</w:t>
      </w:r>
      <w:r w:rsidR="00D4769F">
        <w:rPr>
          <w:rStyle w:val="normaltextrun"/>
          <w:rFonts w:ascii="Calibri" w:hAnsi="Calibri" w:cs="Calibri"/>
          <w:color w:val="000000"/>
          <w:sz w:val="22"/>
          <w:szCs w:val="22"/>
        </w:rPr>
        <w:t>,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and the </w:t>
      </w:r>
      <w:r w:rsidR="00970340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paramount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integration of UAS to meet the Marines Corps</w:t>
      </w:r>
      <w:r w:rsidR="00B50E7B">
        <w:rPr>
          <w:rStyle w:val="normaltextrun"/>
          <w:rFonts w:ascii="Calibri" w:hAnsi="Calibri" w:cs="Calibri"/>
          <w:color w:val="000000"/>
          <w:sz w:val="22"/>
          <w:szCs w:val="22"/>
        </w:rPr>
        <w:t>’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future conflicts. Awarded to recognize the superior performance and professionalism of the Marine Enlisted UAS Sensor Operator of the year.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2A4E633" w14:textId="77777777" w:rsidR="008B03B2" w:rsidRDefault="008B03B2" w:rsidP="001F7996">
      <w:pPr>
        <w:pStyle w:val="paragraph"/>
        <w:spacing w:before="0" w:beforeAutospacing="0" w:after="0" w:afterAutospacing="0"/>
        <w:ind w:left="288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04BE63E6" w14:textId="470DDA9E" w:rsidR="008B03B2" w:rsidRDefault="008B03B2" w:rsidP="001F7996">
      <w:pPr>
        <w:pStyle w:val="paragraph"/>
        <w:spacing w:before="0" w:beforeAutospacing="0" w:after="0" w:afterAutospacing="0"/>
        <w:ind w:left="288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The RQ-2 Pioneer</w:t>
      </w:r>
      <w:r w:rsidR="00B54AE7">
        <w:rPr>
          <w:rStyle w:val="eop"/>
          <w:rFonts w:ascii="Calibri" w:hAnsi="Calibri" w:cs="Calibri"/>
          <w:color w:val="000000"/>
          <w:sz w:val="22"/>
          <w:szCs w:val="22"/>
        </w:rPr>
        <w:t xml:space="preserve"> was flown</w:t>
      </w:r>
      <w:r w:rsidR="000427FF">
        <w:rPr>
          <w:rStyle w:val="eop"/>
          <w:rFonts w:ascii="Calibri" w:hAnsi="Calibri" w:cs="Calibri"/>
          <w:color w:val="000000"/>
          <w:sz w:val="22"/>
          <w:szCs w:val="22"/>
        </w:rPr>
        <w:t xml:space="preserve"> by the Marine Corps 1986-2007</w:t>
      </w:r>
      <w:r w:rsidR="00F0556C">
        <w:rPr>
          <w:rStyle w:val="eop"/>
          <w:rFonts w:ascii="Calibri" w:hAnsi="Calibri" w:cs="Calibri"/>
          <w:color w:val="000000"/>
          <w:sz w:val="22"/>
          <w:szCs w:val="22"/>
        </w:rPr>
        <w:t xml:space="preserve">.  During this time </w:t>
      </w:r>
      <w:r w:rsidR="004C5F6E">
        <w:rPr>
          <w:rStyle w:val="eop"/>
          <w:rFonts w:ascii="Calibri" w:hAnsi="Calibri" w:cs="Calibri"/>
          <w:color w:val="000000"/>
          <w:sz w:val="22"/>
          <w:szCs w:val="22"/>
        </w:rPr>
        <w:t xml:space="preserve">the Pioneer was operated by a fully enlisted aircrew consisting of an external pilot, internal pilot, and </w:t>
      </w:r>
      <w:r w:rsidR="004E16C5">
        <w:rPr>
          <w:rStyle w:val="eop"/>
          <w:rFonts w:ascii="Calibri" w:hAnsi="Calibri" w:cs="Calibri"/>
          <w:color w:val="000000"/>
          <w:sz w:val="22"/>
          <w:szCs w:val="22"/>
        </w:rPr>
        <w:t>mission payload operator.</w:t>
      </w:r>
      <w:r w:rsidR="00CC555A">
        <w:rPr>
          <w:rStyle w:val="eop"/>
          <w:rFonts w:ascii="Calibri" w:hAnsi="Calibri" w:cs="Calibri"/>
          <w:color w:val="000000"/>
          <w:sz w:val="22"/>
          <w:szCs w:val="22"/>
        </w:rPr>
        <w:t xml:space="preserve">  </w:t>
      </w:r>
      <w:r w:rsidR="008E15D5">
        <w:rPr>
          <w:rStyle w:val="eop"/>
          <w:rFonts w:ascii="Calibri" w:hAnsi="Calibri" w:cs="Calibri"/>
          <w:color w:val="000000"/>
          <w:sz w:val="22"/>
          <w:szCs w:val="22"/>
        </w:rPr>
        <w:t xml:space="preserve">Over </w:t>
      </w:r>
      <w:r w:rsidR="00052E63">
        <w:rPr>
          <w:rStyle w:val="eop"/>
          <w:rFonts w:ascii="Calibri" w:hAnsi="Calibri" w:cs="Calibri"/>
          <w:color w:val="000000"/>
          <w:sz w:val="22"/>
          <w:szCs w:val="22"/>
        </w:rPr>
        <w:t>its</w:t>
      </w:r>
      <w:r w:rsidR="008E15D5"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  <w:r w:rsidR="00D23216">
        <w:rPr>
          <w:rStyle w:val="eop"/>
          <w:rFonts w:ascii="Calibri" w:hAnsi="Calibri" w:cs="Calibri"/>
          <w:color w:val="000000"/>
          <w:sz w:val="22"/>
          <w:szCs w:val="22"/>
        </w:rPr>
        <w:t xml:space="preserve">impactful </w:t>
      </w:r>
      <w:r w:rsidR="001D3392">
        <w:rPr>
          <w:rStyle w:val="eop"/>
          <w:rFonts w:ascii="Calibri" w:hAnsi="Calibri" w:cs="Calibri"/>
          <w:color w:val="000000"/>
          <w:sz w:val="22"/>
          <w:szCs w:val="22"/>
        </w:rPr>
        <w:t>30</w:t>
      </w:r>
      <w:r w:rsidR="00E557B0">
        <w:rPr>
          <w:rStyle w:val="eop"/>
          <w:rFonts w:ascii="Calibri" w:hAnsi="Calibri" w:cs="Calibri"/>
          <w:color w:val="000000"/>
          <w:sz w:val="22"/>
          <w:szCs w:val="22"/>
        </w:rPr>
        <w:t>-</w:t>
      </w:r>
      <w:r w:rsidR="001D3392">
        <w:rPr>
          <w:rStyle w:val="eop"/>
          <w:rFonts w:ascii="Calibri" w:hAnsi="Calibri" w:cs="Calibri"/>
          <w:color w:val="000000"/>
          <w:sz w:val="22"/>
          <w:szCs w:val="22"/>
        </w:rPr>
        <w:t>year history, the Pioneer and its crew</w:t>
      </w:r>
      <w:r w:rsidR="00D23216">
        <w:rPr>
          <w:rStyle w:val="eop"/>
          <w:rFonts w:ascii="Calibri" w:hAnsi="Calibri" w:cs="Calibri"/>
          <w:color w:val="000000"/>
          <w:sz w:val="22"/>
          <w:szCs w:val="22"/>
        </w:rPr>
        <w:t>s</w:t>
      </w:r>
      <w:r w:rsidR="001D3392"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  <w:r w:rsidR="0004264A">
        <w:rPr>
          <w:rStyle w:val="eop"/>
          <w:rFonts w:ascii="Calibri" w:hAnsi="Calibri" w:cs="Calibri"/>
          <w:color w:val="000000"/>
          <w:sz w:val="22"/>
          <w:szCs w:val="22"/>
        </w:rPr>
        <w:t xml:space="preserve">deployed </w:t>
      </w:r>
      <w:r w:rsidR="00F123AC">
        <w:rPr>
          <w:rStyle w:val="eop"/>
          <w:rFonts w:ascii="Calibri" w:hAnsi="Calibri" w:cs="Calibri"/>
          <w:color w:val="000000"/>
          <w:sz w:val="22"/>
          <w:szCs w:val="22"/>
        </w:rPr>
        <w:t xml:space="preserve">to </w:t>
      </w:r>
      <w:r w:rsidR="0004264A">
        <w:rPr>
          <w:rStyle w:val="eop"/>
          <w:rFonts w:ascii="Calibri" w:hAnsi="Calibri" w:cs="Calibri"/>
          <w:color w:val="000000"/>
          <w:sz w:val="22"/>
          <w:szCs w:val="22"/>
        </w:rPr>
        <w:t xml:space="preserve">and </w:t>
      </w:r>
      <w:r w:rsidR="004E66CB">
        <w:rPr>
          <w:rStyle w:val="eop"/>
          <w:rFonts w:ascii="Calibri" w:hAnsi="Calibri" w:cs="Calibri"/>
          <w:color w:val="000000"/>
          <w:sz w:val="22"/>
          <w:szCs w:val="22"/>
        </w:rPr>
        <w:t>served</w:t>
      </w:r>
      <w:r w:rsidR="001D3392">
        <w:rPr>
          <w:rStyle w:val="eop"/>
          <w:rFonts w:ascii="Calibri" w:hAnsi="Calibri" w:cs="Calibri"/>
          <w:color w:val="000000"/>
          <w:sz w:val="22"/>
          <w:szCs w:val="22"/>
        </w:rPr>
        <w:t xml:space="preserve"> in</w:t>
      </w:r>
      <w:r w:rsidR="005E33C2">
        <w:rPr>
          <w:rStyle w:val="eop"/>
          <w:rFonts w:ascii="Calibri" w:hAnsi="Calibri" w:cs="Calibri"/>
          <w:color w:val="000000"/>
          <w:sz w:val="22"/>
          <w:szCs w:val="22"/>
        </w:rPr>
        <w:t xml:space="preserve"> the Gulf war, Task Force Eagl</w:t>
      </w:r>
      <w:r w:rsidR="00DC4D97">
        <w:rPr>
          <w:rStyle w:val="eop"/>
          <w:rFonts w:ascii="Calibri" w:hAnsi="Calibri" w:cs="Calibri"/>
          <w:color w:val="000000"/>
          <w:sz w:val="22"/>
          <w:szCs w:val="22"/>
        </w:rPr>
        <w:t>e</w:t>
      </w:r>
      <w:r w:rsidR="005E33C2">
        <w:rPr>
          <w:rStyle w:val="eop"/>
          <w:rFonts w:ascii="Calibri" w:hAnsi="Calibri" w:cs="Calibri"/>
          <w:color w:val="000000"/>
          <w:sz w:val="22"/>
          <w:szCs w:val="22"/>
        </w:rPr>
        <w:t xml:space="preserve">, </w:t>
      </w:r>
      <w:r w:rsidR="0075643C">
        <w:rPr>
          <w:rStyle w:val="eop"/>
          <w:rFonts w:ascii="Calibri" w:hAnsi="Calibri" w:cs="Calibri"/>
          <w:color w:val="000000"/>
          <w:sz w:val="22"/>
          <w:szCs w:val="22"/>
        </w:rPr>
        <w:t>Bosnia, Kosovo</w:t>
      </w:r>
      <w:r w:rsidR="00C50701">
        <w:rPr>
          <w:rStyle w:val="eop"/>
          <w:rFonts w:ascii="Calibri" w:hAnsi="Calibri" w:cs="Calibri"/>
          <w:color w:val="000000"/>
          <w:sz w:val="22"/>
          <w:szCs w:val="22"/>
        </w:rPr>
        <w:t xml:space="preserve">, </w:t>
      </w:r>
      <w:r w:rsidR="0004264A">
        <w:rPr>
          <w:rStyle w:val="eop"/>
          <w:rFonts w:ascii="Calibri" w:hAnsi="Calibri" w:cs="Calibri"/>
          <w:color w:val="000000"/>
          <w:sz w:val="22"/>
          <w:szCs w:val="22"/>
        </w:rPr>
        <w:t xml:space="preserve">Operation Desert Storm, </w:t>
      </w:r>
      <w:r w:rsidR="00F123AC">
        <w:rPr>
          <w:rStyle w:val="eop"/>
          <w:rFonts w:ascii="Calibri" w:hAnsi="Calibri" w:cs="Calibri"/>
          <w:color w:val="000000"/>
          <w:sz w:val="22"/>
          <w:szCs w:val="22"/>
        </w:rPr>
        <w:t xml:space="preserve">the Global War on Terror, </w:t>
      </w:r>
      <w:r w:rsidR="00B0660E">
        <w:rPr>
          <w:rStyle w:val="eop"/>
          <w:rFonts w:ascii="Calibri" w:hAnsi="Calibri" w:cs="Calibri"/>
          <w:color w:val="000000"/>
          <w:sz w:val="22"/>
          <w:szCs w:val="22"/>
        </w:rPr>
        <w:t>as well as</w:t>
      </w:r>
      <w:r w:rsidR="00FC258C">
        <w:rPr>
          <w:rStyle w:val="eop"/>
          <w:rFonts w:ascii="Calibri" w:hAnsi="Calibri" w:cs="Calibri"/>
          <w:color w:val="000000"/>
          <w:sz w:val="22"/>
          <w:szCs w:val="22"/>
        </w:rPr>
        <w:t xml:space="preserve"> numerous </w:t>
      </w:r>
      <w:r w:rsidR="007E5126">
        <w:rPr>
          <w:rStyle w:val="eop"/>
          <w:rFonts w:ascii="Calibri" w:hAnsi="Calibri" w:cs="Calibri"/>
          <w:color w:val="000000"/>
          <w:sz w:val="22"/>
          <w:szCs w:val="22"/>
        </w:rPr>
        <w:t xml:space="preserve">humanitarian missions and </w:t>
      </w:r>
      <w:r w:rsidR="00FC258C">
        <w:rPr>
          <w:rStyle w:val="eop"/>
          <w:rFonts w:ascii="Calibri" w:hAnsi="Calibri" w:cs="Calibri"/>
          <w:color w:val="000000"/>
          <w:sz w:val="22"/>
          <w:szCs w:val="22"/>
        </w:rPr>
        <w:t>deployments within the continental United States in support of several Marin</w:t>
      </w:r>
      <w:r w:rsidR="00052E63">
        <w:rPr>
          <w:rStyle w:val="eop"/>
          <w:rFonts w:ascii="Calibri" w:hAnsi="Calibri" w:cs="Calibri"/>
          <w:color w:val="000000"/>
          <w:sz w:val="22"/>
          <w:szCs w:val="22"/>
        </w:rPr>
        <w:t>e</w:t>
      </w:r>
      <w:r w:rsidR="00FC258C">
        <w:rPr>
          <w:rStyle w:val="eop"/>
          <w:rFonts w:ascii="Calibri" w:hAnsi="Calibri" w:cs="Calibri"/>
          <w:color w:val="000000"/>
          <w:sz w:val="22"/>
          <w:szCs w:val="22"/>
        </w:rPr>
        <w:t xml:space="preserve"> Corps Exercises.</w:t>
      </w:r>
    </w:p>
    <w:p w14:paraId="39B315E6" w14:textId="77777777" w:rsidR="004F07D4" w:rsidRDefault="004F07D4" w:rsidP="001F7996">
      <w:pPr>
        <w:pStyle w:val="paragraph"/>
        <w:spacing w:before="0" w:beforeAutospacing="0" w:after="0" w:afterAutospacing="0"/>
        <w:ind w:left="288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2F2CECD9" w14:textId="769FBA6F" w:rsidR="004F07D4" w:rsidRDefault="004F07D4" w:rsidP="001F7996">
      <w:pPr>
        <w:pStyle w:val="paragraph"/>
        <w:spacing w:before="0" w:beforeAutospacing="0" w:after="0" w:afterAutospacing="0"/>
        <w:ind w:left="28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The </w:t>
      </w:r>
      <w:r w:rsidR="00AD5270">
        <w:rPr>
          <w:rStyle w:val="eop"/>
          <w:rFonts w:ascii="Calibri" w:hAnsi="Calibri" w:cs="Calibri"/>
          <w:color w:val="000000"/>
          <w:sz w:val="22"/>
          <w:szCs w:val="22"/>
        </w:rPr>
        <w:t>P</w:t>
      </w:r>
      <w:r w:rsidR="00E029B6">
        <w:rPr>
          <w:rStyle w:val="eop"/>
          <w:rFonts w:ascii="Calibri" w:hAnsi="Calibri" w:cs="Calibri"/>
          <w:color w:val="000000"/>
          <w:sz w:val="22"/>
          <w:szCs w:val="22"/>
        </w:rPr>
        <w:t xml:space="preserve">ioneer aircraft </w:t>
      </w:r>
      <w:r w:rsidR="00892DD5">
        <w:rPr>
          <w:rStyle w:val="eop"/>
          <w:rFonts w:ascii="Calibri" w:hAnsi="Calibri" w:cs="Calibri"/>
          <w:color w:val="000000"/>
          <w:sz w:val="22"/>
          <w:szCs w:val="22"/>
        </w:rPr>
        <w:t xml:space="preserve">stands as a beacon and </w:t>
      </w:r>
      <w:r w:rsidR="000F471D">
        <w:rPr>
          <w:rStyle w:val="eop"/>
          <w:rFonts w:ascii="Calibri" w:hAnsi="Calibri" w:cs="Calibri"/>
          <w:color w:val="000000"/>
          <w:sz w:val="22"/>
          <w:szCs w:val="22"/>
        </w:rPr>
        <w:t xml:space="preserve">has a legacy of professionalism, reliability, </w:t>
      </w:r>
      <w:r w:rsidR="00435BCD">
        <w:rPr>
          <w:rStyle w:val="eop"/>
          <w:rFonts w:ascii="Calibri" w:hAnsi="Calibri" w:cs="Calibri"/>
          <w:color w:val="000000"/>
          <w:sz w:val="22"/>
          <w:szCs w:val="22"/>
        </w:rPr>
        <w:t>and</w:t>
      </w:r>
      <w:r w:rsidR="00892DD5">
        <w:rPr>
          <w:rStyle w:val="eop"/>
          <w:rFonts w:ascii="Calibri" w:hAnsi="Calibri" w:cs="Calibri"/>
          <w:color w:val="000000"/>
          <w:sz w:val="22"/>
          <w:szCs w:val="22"/>
        </w:rPr>
        <w:t xml:space="preserve"> groundbreaking</w:t>
      </w:r>
      <w:r w:rsidR="00435BCD">
        <w:rPr>
          <w:rStyle w:val="eop"/>
          <w:rFonts w:ascii="Calibri" w:hAnsi="Calibri" w:cs="Calibri"/>
          <w:color w:val="000000"/>
          <w:sz w:val="22"/>
          <w:szCs w:val="22"/>
        </w:rPr>
        <w:t xml:space="preserve"> innovation</w:t>
      </w:r>
      <w:r w:rsidR="00A97FE6">
        <w:rPr>
          <w:rStyle w:val="eop"/>
          <w:rFonts w:ascii="Calibri" w:hAnsi="Calibri" w:cs="Calibri"/>
          <w:color w:val="000000"/>
          <w:sz w:val="22"/>
          <w:szCs w:val="22"/>
        </w:rPr>
        <w:t>.  Its success is a testament to</w:t>
      </w:r>
      <w:r w:rsidR="00357497">
        <w:rPr>
          <w:rStyle w:val="eop"/>
          <w:rFonts w:ascii="Calibri" w:hAnsi="Calibri" w:cs="Calibri"/>
          <w:color w:val="000000"/>
          <w:sz w:val="22"/>
          <w:szCs w:val="22"/>
        </w:rPr>
        <w:t xml:space="preserve"> the remarkable achievements of </w:t>
      </w:r>
      <w:r w:rsidR="00C57A2D">
        <w:rPr>
          <w:rStyle w:val="eop"/>
          <w:rFonts w:ascii="Calibri" w:hAnsi="Calibri" w:cs="Calibri"/>
          <w:color w:val="000000"/>
          <w:sz w:val="22"/>
          <w:szCs w:val="22"/>
        </w:rPr>
        <w:t>the enlisted UAS operator</w:t>
      </w:r>
      <w:r w:rsidR="00513C07">
        <w:rPr>
          <w:rStyle w:val="eop"/>
          <w:rFonts w:ascii="Calibri" w:hAnsi="Calibri" w:cs="Calibri"/>
          <w:color w:val="000000"/>
          <w:sz w:val="22"/>
          <w:szCs w:val="22"/>
        </w:rPr>
        <w:t xml:space="preserve">, cementing its place in aviation history and paving the way to future </w:t>
      </w:r>
      <w:r w:rsidR="00884852">
        <w:rPr>
          <w:rStyle w:val="eop"/>
          <w:rFonts w:ascii="Calibri" w:hAnsi="Calibri" w:cs="Calibri"/>
          <w:color w:val="000000"/>
          <w:sz w:val="22"/>
          <w:szCs w:val="22"/>
        </w:rPr>
        <w:t>triumph</w:t>
      </w:r>
      <w:r w:rsidR="00C57A2D">
        <w:rPr>
          <w:rStyle w:val="eop"/>
          <w:rFonts w:ascii="Calibri" w:hAnsi="Calibri" w:cs="Calibri"/>
          <w:color w:val="000000"/>
          <w:sz w:val="22"/>
          <w:szCs w:val="22"/>
        </w:rPr>
        <w:t xml:space="preserve">.  The Marine Corps </w:t>
      </w:r>
      <w:r w:rsidR="00074FFB">
        <w:rPr>
          <w:rStyle w:val="eop"/>
          <w:rFonts w:ascii="Calibri" w:hAnsi="Calibri" w:cs="Calibri"/>
          <w:color w:val="000000"/>
          <w:sz w:val="22"/>
          <w:szCs w:val="22"/>
        </w:rPr>
        <w:t>Enlisted UAS Sensor Operator of the year is dedicated to its memory and serves to inspire current and future UAS sensor operators.</w:t>
      </w:r>
    </w:p>
    <w:p w14:paraId="5D404830" w14:textId="77777777" w:rsidR="001F7996" w:rsidRDefault="001F7996" w:rsidP="001F79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1E3BBF" w14:textId="77777777" w:rsidR="001F7996" w:rsidRDefault="001F7996" w:rsidP="001F79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ELIGIBILITY: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Any enlisted Marine possessing the UAS MOS’s 7314 and NMOS 8022,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0E6CDDA" w14:textId="2B1A5BCB" w:rsidR="001F7996" w:rsidRDefault="001F7996" w:rsidP="0049200D">
      <w:pPr>
        <w:pStyle w:val="paragraph"/>
        <w:spacing w:before="0" w:beforeAutospacing="0" w:after="0" w:afterAutospacing="0"/>
        <w:ind w:left="28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Regular or Reserve.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 w:rsidR="0049200D">
        <w:rPr>
          <w:rStyle w:val="eop"/>
          <w:rFonts w:ascii="Calibri" w:hAnsi="Calibri" w:cs="Calibri"/>
          <w:color w:val="000000"/>
          <w:sz w:val="22"/>
          <w:szCs w:val="22"/>
        </w:rPr>
        <w:t>The Marine must have served in an operational or training VMU during the award year.</w:t>
      </w:r>
    </w:p>
    <w:p w14:paraId="4173F844" w14:textId="77777777" w:rsidR="001F7996" w:rsidRDefault="001F7996" w:rsidP="001F79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081AE7" w14:textId="77777777" w:rsidR="001F7996" w:rsidRDefault="001F7996" w:rsidP="001F7996">
      <w:pPr>
        <w:pStyle w:val="paragraph"/>
        <w:spacing w:before="0" w:beforeAutospacing="0" w:after="0" w:afterAutospacing="0"/>
        <w:ind w:left="2160" w:hanging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CRITERIA AND PERIOD: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The individual should best exemplify aviation professionalism by: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FCCD5B" w14:textId="3D37C02C" w:rsidR="001F7996" w:rsidRDefault="00306490" w:rsidP="002232D8">
      <w:pPr>
        <w:pStyle w:val="paragraph"/>
        <w:spacing w:before="0" w:beforeAutospacing="0" w:after="0" w:afterAutospacing="0"/>
        <w:ind w:left="28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Demonstrated</w:t>
      </w:r>
      <w:r w:rsidR="00577121">
        <w:rPr>
          <w:rStyle w:val="normaltextrun"/>
          <w:rFonts w:ascii="Calibri" w:hAnsi="Calibri" w:cs="Calibri"/>
          <w:sz w:val="22"/>
          <w:szCs w:val="22"/>
        </w:rPr>
        <w:t xml:space="preserve"> excellence </w:t>
      </w:r>
      <w:r w:rsidR="001339FD">
        <w:rPr>
          <w:rStyle w:val="normaltextrun"/>
          <w:rFonts w:ascii="Calibri" w:hAnsi="Calibri" w:cs="Calibri"/>
          <w:sz w:val="22"/>
          <w:szCs w:val="22"/>
        </w:rPr>
        <w:t>in UAS, leadership in training</w:t>
      </w:r>
      <w:r w:rsidR="002232D8">
        <w:rPr>
          <w:rStyle w:val="normaltextrun"/>
          <w:rFonts w:ascii="Calibri" w:hAnsi="Calibri" w:cs="Calibri"/>
          <w:sz w:val="22"/>
          <w:szCs w:val="22"/>
        </w:rPr>
        <w:t xml:space="preserve"> and mentoring, </w:t>
      </w:r>
      <w:r w:rsidR="001F7996">
        <w:rPr>
          <w:rStyle w:val="normaltextrun"/>
          <w:rFonts w:ascii="Calibri" w:hAnsi="Calibri" w:cs="Calibri"/>
          <w:sz w:val="22"/>
          <w:szCs w:val="22"/>
        </w:rPr>
        <w:t xml:space="preserve">flight discipline, ethical behavior, pursuit of continuous </w:t>
      </w:r>
      <w:proofErr w:type="gramStart"/>
      <w:r w:rsidR="001F7996">
        <w:rPr>
          <w:rStyle w:val="normaltextrun"/>
          <w:rFonts w:ascii="Calibri" w:hAnsi="Calibri" w:cs="Calibri"/>
          <w:sz w:val="22"/>
          <w:szCs w:val="22"/>
        </w:rPr>
        <w:t>improvement</w:t>
      </w:r>
      <w:proofErr w:type="gramEnd"/>
      <w:r w:rsidR="001F7996">
        <w:rPr>
          <w:rStyle w:val="normaltextrun"/>
          <w:rFonts w:ascii="Calibri" w:hAnsi="Calibri" w:cs="Calibri"/>
          <w:sz w:val="22"/>
          <w:szCs w:val="22"/>
        </w:rPr>
        <w:t> </w:t>
      </w:r>
      <w:r w:rsidR="001F7996">
        <w:rPr>
          <w:rStyle w:val="eop"/>
          <w:rFonts w:ascii="Calibri" w:hAnsi="Calibri" w:cs="Calibri"/>
          <w:sz w:val="22"/>
          <w:szCs w:val="22"/>
        </w:rPr>
        <w:t> </w:t>
      </w:r>
    </w:p>
    <w:p w14:paraId="50A89F8A" w14:textId="0EF26435" w:rsidR="001F7996" w:rsidRDefault="001F7996" w:rsidP="00B57379">
      <w:pPr>
        <w:pStyle w:val="paragraph"/>
        <w:spacing w:before="0" w:beforeAutospacing="0" w:after="0" w:afterAutospacing="0"/>
        <w:ind w:left="28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and flight safety</w:t>
      </w:r>
      <w:r w:rsidR="007F122D">
        <w:rPr>
          <w:rStyle w:val="normaltextrun"/>
          <w:rFonts w:ascii="Calibri" w:hAnsi="Calibri" w:cs="Calibri"/>
          <w:sz w:val="22"/>
          <w:szCs w:val="22"/>
        </w:rPr>
        <w:t xml:space="preserve"> towards the advancement of</w:t>
      </w:r>
      <w:r w:rsidR="00B57379">
        <w:rPr>
          <w:rStyle w:val="normaltextrun"/>
          <w:rFonts w:ascii="Calibri" w:hAnsi="Calibri" w:cs="Calibri"/>
          <w:sz w:val="22"/>
          <w:szCs w:val="22"/>
        </w:rPr>
        <w:t xml:space="preserve"> USMC UAS</w:t>
      </w:r>
      <w:r>
        <w:rPr>
          <w:rStyle w:val="normaltextrun"/>
          <w:rFonts w:ascii="Calibri" w:hAnsi="Calibri" w:cs="Calibri"/>
          <w:sz w:val="22"/>
          <w:szCs w:val="22"/>
        </w:rPr>
        <w:t xml:space="preserve"> as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an enlisted UAS Sensor Operator. The award covers the period from 1 January through 31 December immediately preceding the nomination period.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FFD5B3B" w14:textId="77777777" w:rsidR="001F7996" w:rsidRDefault="001F7996" w:rsidP="001F79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A1C810" w14:textId="77777777" w:rsidR="001F7996" w:rsidRDefault="001F7996" w:rsidP="001F79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SELECTION/PRESENTATION: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Selection made by CMC Aviation Awards Board and presented at the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A8501BB" w14:textId="77777777" w:rsidR="001F7996" w:rsidRDefault="001F7996" w:rsidP="001F7996">
      <w:pPr>
        <w:pStyle w:val="paragraph"/>
        <w:spacing w:before="0" w:beforeAutospacing="0" w:after="0" w:afterAutospacing="0"/>
        <w:ind w:left="216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annual MCAA Reunion and symposium.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BA01656" w14:textId="77777777" w:rsidR="001F7996" w:rsidRDefault="001F7996" w:rsidP="001F79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85ABF2" w14:textId="55C89A80" w:rsidR="001F7996" w:rsidRDefault="001F7996" w:rsidP="001F79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NOMINATION DUE DATE: </w:t>
      </w:r>
      <w:r>
        <w:rPr>
          <w:rStyle w:val="tabchar"/>
          <w:rFonts w:ascii="Calibri" w:hAnsi="Calibri" w:cs="Calibri"/>
          <w:sz w:val="22"/>
          <w:szCs w:val="22"/>
        </w:rPr>
        <w:tab/>
      </w:r>
      <w:r w:rsidRPr="00BD3746">
        <w:rPr>
          <w:rStyle w:val="normaltextrun"/>
          <w:rFonts w:ascii="Calibri" w:hAnsi="Calibri" w:cs="Calibri"/>
          <w:sz w:val="22"/>
          <w:szCs w:val="22"/>
        </w:rPr>
        <w:t xml:space="preserve">Due </w:t>
      </w:r>
      <w:r w:rsidR="00271C4F" w:rsidRPr="00BD3746">
        <w:rPr>
          <w:rStyle w:val="normaltextrun"/>
          <w:rFonts w:ascii="Calibri" w:hAnsi="Calibri" w:cs="Calibri"/>
          <w:sz w:val="22"/>
          <w:szCs w:val="22"/>
        </w:rPr>
        <w:t>1</w:t>
      </w:r>
      <w:r w:rsidR="00AD263E" w:rsidRPr="00BD3746">
        <w:rPr>
          <w:rStyle w:val="normaltextrun"/>
          <w:rFonts w:ascii="Calibri" w:hAnsi="Calibri" w:cs="Calibri"/>
          <w:sz w:val="22"/>
          <w:szCs w:val="22"/>
        </w:rPr>
        <w:t>5</w:t>
      </w:r>
      <w:r w:rsidRPr="00BD374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AD263E" w:rsidRPr="00BD3746">
        <w:rPr>
          <w:rStyle w:val="normaltextrun"/>
          <w:rFonts w:ascii="Calibri" w:hAnsi="Calibri" w:cs="Calibri"/>
          <w:sz w:val="22"/>
          <w:szCs w:val="22"/>
        </w:rPr>
        <w:t>January</w:t>
      </w:r>
      <w:r w:rsidRPr="00BD3746">
        <w:rPr>
          <w:rStyle w:val="normaltextrun"/>
          <w:rFonts w:ascii="Calibri" w:hAnsi="Calibri" w:cs="Calibri"/>
          <w:sz w:val="22"/>
          <w:szCs w:val="22"/>
        </w:rPr>
        <w:t xml:space="preserve"> to CMC (</w:t>
      </w:r>
      <w:r w:rsidR="00AD263E" w:rsidRPr="00BD3746">
        <w:rPr>
          <w:rStyle w:val="normaltextrun"/>
          <w:rFonts w:ascii="Calibri" w:hAnsi="Calibri" w:cs="Calibri"/>
          <w:sz w:val="22"/>
          <w:szCs w:val="22"/>
        </w:rPr>
        <w:t>ACP</w:t>
      </w:r>
      <w:r w:rsidRPr="00BD3746">
        <w:rPr>
          <w:rStyle w:val="normaltextrun"/>
          <w:rFonts w:ascii="Calibri" w:hAnsi="Calibri" w:cs="Calibri"/>
          <w:sz w:val="22"/>
          <w:szCs w:val="22"/>
        </w:rPr>
        <w:t>).</w:t>
      </w:r>
      <w:r w:rsidRPr="00BD3746">
        <w:rPr>
          <w:rStyle w:val="eop"/>
          <w:rFonts w:ascii="Calibri" w:hAnsi="Calibri" w:cs="Calibri"/>
          <w:sz w:val="22"/>
          <w:szCs w:val="22"/>
        </w:rPr>
        <w:t> </w:t>
      </w:r>
    </w:p>
    <w:p w14:paraId="73592783" w14:textId="736B15C3" w:rsidR="00B75BAE" w:rsidRDefault="00B75BAE"/>
    <w:sectPr w:rsidR="00B75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A9"/>
    <w:rsid w:val="0004264A"/>
    <w:rsid w:val="000427FF"/>
    <w:rsid w:val="00052E63"/>
    <w:rsid w:val="00074FFB"/>
    <w:rsid w:val="000F471D"/>
    <w:rsid w:val="001339FD"/>
    <w:rsid w:val="00176384"/>
    <w:rsid w:val="001D3392"/>
    <w:rsid w:val="001F7996"/>
    <w:rsid w:val="002232D8"/>
    <w:rsid w:val="00271C4F"/>
    <w:rsid w:val="00306490"/>
    <w:rsid w:val="00306559"/>
    <w:rsid w:val="00357497"/>
    <w:rsid w:val="003F175C"/>
    <w:rsid w:val="00435BCD"/>
    <w:rsid w:val="0049200D"/>
    <w:rsid w:val="004C5F6E"/>
    <w:rsid w:val="004E16C5"/>
    <w:rsid w:val="004E66CB"/>
    <w:rsid w:val="004F07D4"/>
    <w:rsid w:val="00513C07"/>
    <w:rsid w:val="00542580"/>
    <w:rsid w:val="00577121"/>
    <w:rsid w:val="005E33C2"/>
    <w:rsid w:val="00731CE7"/>
    <w:rsid w:val="0075643C"/>
    <w:rsid w:val="007D77D0"/>
    <w:rsid w:val="007E06D0"/>
    <w:rsid w:val="007E5126"/>
    <w:rsid w:val="007F122D"/>
    <w:rsid w:val="00816323"/>
    <w:rsid w:val="00884852"/>
    <w:rsid w:val="00885885"/>
    <w:rsid w:val="00892DD5"/>
    <w:rsid w:val="008B03B2"/>
    <w:rsid w:val="008E15D5"/>
    <w:rsid w:val="00970340"/>
    <w:rsid w:val="00A00157"/>
    <w:rsid w:val="00A97FE6"/>
    <w:rsid w:val="00AD263E"/>
    <w:rsid w:val="00AD5270"/>
    <w:rsid w:val="00B0660E"/>
    <w:rsid w:val="00B50E7B"/>
    <w:rsid w:val="00B54AE7"/>
    <w:rsid w:val="00B57379"/>
    <w:rsid w:val="00B62357"/>
    <w:rsid w:val="00B7174B"/>
    <w:rsid w:val="00B75BAE"/>
    <w:rsid w:val="00BD3746"/>
    <w:rsid w:val="00C34EA9"/>
    <w:rsid w:val="00C50701"/>
    <w:rsid w:val="00C57A2D"/>
    <w:rsid w:val="00CC555A"/>
    <w:rsid w:val="00D23216"/>
    <w:rsid w:val="00D4769F"/>
    <w:rsid w:val="00D739C9"/>
    <w:rsid w:val="00DC4D97"/>
    <w:rsid w:val="00E029B6"/>
    <w:rsid w:val="00E244A4"/>
    <w:rsid w:val="00E32EA7"/>
    <w:rsid w:val="00E557B0"/>
    <w:rsid w:val="00ED0149"/>
    <w:rsid w:val="00F0556C"/>
    <w:rsid w:val="00F123AC"/>
    <w:rsid w:val="00FC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15C99"/>
  <w15:chartTrackingRefBased/>
  <w15:docId w15:val="{39453242-BF0B-4E9A-8325-314797D5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F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F7996"/>
  </w:style>
  <w:style w:type="character" w:customStyle="1" w:styleId="tabchar">
    <w:name w:val="tabchar"/>
    <w:basedOn w:val="DefaultParagraphFont"/>
    <w:rsid w:val="001F7996"/>
  </w:style>
  <w:style w:type="character" w:customStyle="1" w:styleId="eop">
    <w:name w:val="eop"/>
    <w:basedOn w:val="DefaultParagraphFont"/>
    <w:rsid w:val="001F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5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Cheeseboro MGySgt Willie E JR</dc:creator>
  <cp:keywords/>
  <dc:description/>
  <cp:lastModifiedBy>Stapleton LtCol Jason W</cp:lastModifiedBy>
  <cp:revision>5</cp:revision>
  <dcterms:created xsi:type="dcterms:W3CDTF">2024-09-30T15:45:00Z</dcterms:created>
  <dcterms:modified xsi:type="dcterms:W3CDTF">2024-09-30T16:25:00Z</dcterms:modified>
</cp:coreProperties>
</file>